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31" w:rsidRDefault="00DE0031" w:rsidP="00DE0031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val="ru-RU"/>
        </w:rPr>
        <w:drawing>
          <wp:inline distT="0" distB="0" distL="0" distR="0">
            <wp:extent cx="42862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031" w:rsidRDefault="00DE0031" w:rsidP="00DE0031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DE0031" w:rsidRDefault="00DE0031" w:rsidP="00DE0031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DE0031" w:rsidRDefault="00DE0031" w:rsidP="00DE0031">
      <w:pPr>
        <w:jc w:val="center"/>
        <w:rPr>
          <w:sz w:val="30"/>
          <w:szCs w:val="30"/>
        </w:rPr>
      </w:pPr>
    </w:p>
    <w:p w:rsidR="00DE0031" w:rsidRDefault="00DE0031" w:rsidP="00DE00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DE0031" w:rsidRDefault="00DE0031" w:rsidP="00DE0031">
      <w:pPr>
        <w:rPr>
          <w:szCs w:val="28"/>
        </w:rPr>
      </w:pPr>
    </w:p>
    <w:p w:rsidR="00DE0031" w:rsidRDefault="00DE0031" w:rsidP="00DE0031">
      <w:pPr>
        <w:rPr>
          <w:b/>
          <w:szCs w:val="28"/>
        </w:rPr>
      </w:pPr>
      <w:r>
        <w:rPr>
          <w:b/>
          <w:szCs w:val="28"/>
        </w:rPr>
        <w:t>17.06.2025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№ 321/2025-рк</w:t>
      </w:r>
    </w:p>
    <w:p w:rsidR="00DE0031" w:rsidRDefault="00DE0031" w:rsidP="00DE0031">
      <w:pPr>
        <w:jc w:val="both"/>
        <w:rPr>
          <w:sz w:val="10"/>
          <w:szCs w:val="10"/>
          <w:lang w:eastAsia="uk-UA"/>
        </w:rPr>
      </w:pPr>
    </w:p>
    <w:p w:rsidR="00DE0031" w:rsidRDefault="00DE0031" w:rsidP="00DE0031">
      <w:pPr>
        <w:jc w:val="both"/>
        <w:rPr>
          <w:sz w:val="10"/>
          <w:szCs w:val="10"/>
          <w:lang w:eastAsia="uk-UA"/>
        </w:rPr>
      </w:pPr>
    </w:p>
    <w:p w:rsidR="00DE0031" w:rsidRDefault="00DE0031" w:rsidP="00DE0031">
      <w:pPr>
        <w:tabs>
          <w:tab w:val="left" w:pos="3261"/>
          <w:tab w:val="left" w:pos="3686"/>
        </w:tabs>
        <w:ind w:right="4110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Про тимчасове виконання обов’язків директора «Інклюзивно-ресурсного центру»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Гуменюк О.В.</w:t>
      </w:r>
    </w:p>
    <w:p w:rsidR="00DE0031" w:rsidRDefault="00DE0031" w:rsidP="00DE0031">
      <w:pPr>
        <w:jc w:val="both"/>
        <w:rPr>
          <w:sz w:val="10"/>
          <w:szCs w:val="10"/>
          <w:lang w:eastAsia="uk-UA"/>
        </w:rPr>
      </w:pPr>
    </w:p>
    <w:p w:rsidR="00DE0031" w:rsidRDefault="00DE0031" w:rsidP="00DE0031">
      <w:pPr>
        <w:jc w:val="both"/>
        <w:rPr>
          <w:sz w:val="10"/>
          <w:szCs w:val="10"/>
          <w:lang w:eastAsia="uk-UA"/>
        </w:rPr>
      </w:pPr>
    </w:p>
    <w:p w:rsidR="00DE0031" w:rsidRDefault="00DE0031" w:rsidP="00DE0031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Відповідно до частини 2, пункту 20 частини 4 статті 42 Закону України «Про місцеве самоврядування в Україні», статті 105 Кодексу законів про працю України,</w:t>
      </w:r>
      <w:r>
        <w:rPr>
          <w:szCs w:val="28"/>
        </w:rPr>
        <w:t xml:space="preserve"> рішення другої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скликання від 01 грудня 2020 року № 2/4 «Про обрання секретаря </w:t>
      </w:r>
      <w:proofErr w:type="spellStart"/>
      <w:r w:rsidRPr="00DE0031">
        <w:rPr>
          <w:szCs w:val="28"/>
        </w:rPr>
        <w:t>Нетішинської</w:t>
      </w:r>
      <w:proofErr w:type="spellEnd"/>
      <w:r w:rsidRPr="00DE0031">
        <w:rPr>
          <w:szCs w:val="28"/>
        </w:rPr>
        <w:t xml:space="preserve"> міської ради </w:t>
      </w:r>
      <w:r w:rsidRPr="00DE0031">
        <w:rPr>
          <w:szCs w:val="28"/>
          <w:lang w:val="en-US"/>
        </w:rPr>
        <w:t>VIII</w:t>
      </w:r>
      <w:r w:rsidRPr="00DE0031">
        <w:rPr>
          <w:szCs w:val="28"/>
        </w:rPr>
        <w:t xml:space="preserve"> скликання»,</w:t>
      </w:r>
      <w:r w:rsidRPr="00DE0031">
        <w:rPr>
          <w:szCs w:val="28"/>
          <w:lang w:eastAsia="uk-UA"/>
        </w:rPr>
        <w:t xml:space="preserve"> </w:t>
      </w:r>
      <w:r w:rsidRPr="00DE0031">
        <w:rPr>
          <w:szCs w:val="28"/>
        </w:rPr>
        <w:t>розпорядження міського голови від 17 червня 2025 року № 86/2025-рв «Про погодження</w:t>
      </w:r>
      <w:r>
        <w:rPr>
          <w:szCs w:val="28"/>
        </w:rPr>
        <w:t xml:space="preserve"> надання директору «Інклюзивно-ресурсного центру»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Гуменюк О.В. частини щорічної основної відпустки</w:t>
      </w:r>
      <w:r>
        <w:rPr>
          <w:szCs w:val="28"/>
          <w:shd w:val="clear" w:color="auto" w:fill="FFFFFF"/>
        </w:rPr>
        <w:t>»</w:t>
      </w:r>
      <w:r>
        <w:rPr>
          <w:szCs w:val="28"/>
        </w:rPr>
        <w:t>:</w:t>
      </w:r>
    </w:p>
    <w:p w:rsidR="00DE0031" w:rsidRDefault="00DE0031" w:rsidP="00DE0031">
      <w:pPr>
        <w:ind w:firstLine="708"/>
        <w:jc w:val="both"/>
        <w:rPr>
          <w:sz w:val="10"/>
          <w:szCs w:val="10"/>
          <w:lang w:eastAsia="uk-UA"/>
        </w:rPr>
      </w:pPr>
    </w:p>
    <w:p w:rsidR="00DE0031" w:rsidRDefault="00DE0031" w:rsidP="00DE0031">
      <w:pPr>
        <w:ind w:firstLine="708"/>
        <w:jc w:val="both"/>
        <w:rPr>
          <w:sz w:val="10"/>
          <w:szCs w:val="10"/>
          <w:lang w:eastAsia="uk-UA"/>
        </w:rPr>
      </w:pPr>
    </w:p>
    <w:p w:rsidR="00DE0031" w:rsidRDefault="00DE0031" w:rsidP="00DE0031">
      <w:pPr>
        <w:numPr>
          <w:ilvl w:val="0"/>
          <w:numId w:val="1"/>
        </w:numPr>
        <w:ind w:left="0"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Тимчасове виконання обов’язків директора «Інклюзивно-ресурсного центру»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ради, на період частини щорічної основної відпустки</w:t>
      </w:r>
      <w:r>
        <w:rPr>
          <w:szCs w:val="28"/>
        </w:rPr>
        <w:t xml:space="preserve"> </w:t>
      </w:r>
      <w:r>
        <w:rPr>
          <w:szCs w:val="28"/>
          <w:lang w:eastAsia="uk-UA"/>
        </w:rPr>
        <w:t xml:space="preserve">директора «Інклюзивно-ресурсного центру»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ГУМЕНЮК Ольги Володимирівни:</w:t>
      </w:r>
    </w:p>
    <w:p w:rsidR="00DE0031" w:rsidRDefault="00DE0031" w:rsidP="00DE0031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1.1. від 01 липня до 13 липня 2025 року включно покласти на фахівця (консультанта) «Інклюзивно-ресурсного центру»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</w:t>
      </w:r>
      <w:r>
        <w:rPr>
          <w:szCs w:val="28"/>
        </w:rPr>
        <w:t xml:space="preserve"> </w:t>
      </w:r>
      <w:r>
        <w:rPr>
          <w:szCs w:val="28"/>
          <w:lang w:eastAsia="uk-UA"/>
        </w:rPr>
        <w:t>ГАЛАХ Тетяну Володимирівну;</w:t>
      </w:r>
    </w:p>
    <w:p w:rsidR="00DE0031" w:rsidRDefault="00DE0031" w:rsidP="00DE0031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1.2. від 14 липня до 27 липня 2025 року включно покласти на фахівця (консультанта) «Інклюзивно-ресурсного центру»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БЕЗЕМЕННУ Людмилу Петрівну;</w:t>
      </w:r>
    </w:p>
    <w:p w:rsidR="00DE0031" w:rsidRDefault="00DE0031" w:rsidP="00DE0031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1.3. від 28 липня до 03 серпня 2025 року включно покласти на фахівця (консультанта) «Інклюзивно-ресурсного центру»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ХИЛЬЧУК Дар</w:t>
      </w:r>
      <w:r>
        <w:rPr>
          <w:szCs w:val="28"/>
          <w:lang w:val="ru-RU" w:eastAsia="uk-UA"/>
        </w:rPr>
        <w:t>’</w:t>
      </w:r>
      <w:r>
        <w:rPr>
          <w:szCs w:val="28"/>
          <w:lang w:eastAsia="uk-UA"/>
        </w:rPr>
        <w:t>я Петрівну;</w:t>
      </w:r>
    </w:p>
    <w:p w:rsidR="00DE0031" w:rsidRDefault="00DE0031" w:rsidP="00DE0031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1.4. від 04 серпня до 10 серпня 2025 року включно покласти на фахівця (консультанта) «Інклюзивно-ресурсного центру»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</w:t>
      </w:r>
      <w:r>
        <w:rPr>
          <w:szCs w:val="28"/>
        </w:rPr>
        <w:t xml:space="preserve"> </w:t>
      </w:r>
      <w:r>
        <w:rPr>
          <w:szCs w:val="28"/>
          <w:lang w:eastAsia="uk-UA"/>
        </w:rPr>
        <w:t>ЧЕРНЯВКУ Вікторію Василівну.</w:t>
      </w:r>
    </w:p>
    <w:p w:rsidR="00DE0031" w:rsidRDefault="00DE0031" w:rsidP="00DE0031">
      <w:pPr>
        <w:ind w:left="1843" w:hanging="1134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Підстава: клопотання директора «Інклюзивно-ресурсного центру»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Ольги ГУМЕНЮК від 16 червня 2025 року № 02-06/47.</w:t>
      </w:r>
    </w:p>
    <w:p w:rsidR="00DE0031" w:rsidRDefault="00DE0031" w:rsidP="00DE0031">
      <w:pPr>
        <w:ind w:firstLine="708"/>
        <w:jc w:val="both"/>
        <w:rPr>
          <w:szCs w:val="28"/>
          <w:lang w:eastAsia="uk-UA"/>
        </w:rPr>
      </w:pPr>
    </w:p>
    <w:p w:rsidR="00DE0031" w:rsidRDefault="00DE0031" w:rsidP="00DE0031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2. Установити фахівцям (консультантам) «Інклюзивно-ресурсного центру»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Галах Т.В., </w:t>
      </w:r>
      <w:proofErr w:type="spellStart"/>
      <w:r>
        <w:rPr>
          <w:szCs w:val="28"/>
          <w:lang w:eastAsia="uk-UA"/>
        </w:rPr>
        <w:t>Беземенній</w:t>
      </w:r>
      <w:proofErr w:type="spellEnd"/>
      <w:r>
        <w:rPr>
          <w:szCs w:val="28"/>
          <w:lang w:eastAsia="uk-UA"/>
        </w:rPr>
        <w:t xml:space="preserve"> Л.П.,                    </w:t>
      </w:r>
      <w:proofErr w:type="spellStart"/>
      <w:r>
        <w:rPr>
          <w:szCs w:val="28"/>
          <w:lang w:eastAsia="uk-UA"/>
        </w:rPr>
        <w:t>Хильчук</w:t>
      </w:r>
      <w:proofErr w:type="spellEnd"/>
      <w:r>
        <w:rPr>
          <w:szCs w:val="28"/>
          <w:lang w:eastAsia="uk-UA"/>
        </w:rPr>
        <w:t xml:space="preserve"> Д.П. та </w:t>
      </w:r>
      <w:proofErr w:type="spellStart"/>
      <w:r>
        <w:rPr>
          <w:szCs w:val="28"/>
          <w:lang w:eastAsia="uk-UA"/>
        </w:rPr>
        <w:t>Чернявці</w:t>
      </w:r>
      <w:proofErr w:type="spellEnd"/>
      <w:r>
        <w:rPr>
          <w:szCs w:val="28"/>
          <w:lang w:eastAsia="uk-UA"/>
        </w:rPr>
        <w:t xml:space="preserve"> В.В. за виконання обов’язків тимчасово відсутнього директора «Інклюзивно-ресурсного центру»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Гуменюк О.В.  доплату  у  розмірі  різниці  між  фактичним  посадовим окладом</w:t>
      </w:r>
    </w:p>
    <w:p w:rsidR="00DE0031" w:rsidRDefault="00DE0031" w:rsidP="00DE0031">
      <w:pPr>
        <w:ind w:firstLine="708"/>
        <w:jc w:val="center"/>
        <w:rPr>
          <w:szCs w:val="28"/>
          <w:lang w:eastAsia="uk-UA"/>
        </w:rPr>
      </w:pPr>
      <w:r>
        <w:rPr>
          <w:szCs w:val="28"/>
          <w:lang w:eastAsia="uk-UA"/>
        </w:rPr>
        <w:lastRenderedPageBreak/>
        <w:t>2</w:t>
      </w:r>
    </w:p>
    <w:p w:rsidR="00DE0031" w:rsidRDefault="00DE0031" w:rsidP="00DE0031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директора «Інклюзивно-ресурсного центру»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(без урахування надбавок та доплати) і посадовим окладом фахівців (консультантів) «Інклюзивно-ресурсного центру»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ради.</w:t>
      </w:r>
    </w:p>
    <w:p w:rsidR="00DE0031" w:rsidRDefault="00DE0031" w:rsidP="00DE0031">
      <w:pPr>
        <w:rPr>
          <w:sz w:val="20"/>
          <w:szCs w:val="20"/>
        </w:rPr>
      </w:pPr>
    </w:p>
    <w:p w:rsidR="00DE0031" w:rsidRDefault="00DE0031" w:rsidP="00DE0031">
      <w:pPr>
        <w:rPr>
          <w:sz w:val="20"/>
          <w:szCs w:val="20"/>
        </w:rPr>
      </w:pPr>
    </w:p>
    <w:p w:rsidR="00DE0031" w:rsidRDefault="00DE0031" w:rsidP="00DE0031">
      <w:pPr>
        <w:rPr>
          <w:sz w:val="20"/>
          <w:szCs w:val="20"/>
        </w:rPr>
      </w:pPr>
    </w:p>
    <w:p w:rsidR="00DE0031" w:rsidRDefault="00DE0031" w:rsidP="00DE0031">
      <w:pPr>
        <w:rPr>
          <w:sz w:val="20"/>
          <w:szCs w:val="20"/>
        </w:rPr>
      </w:pPr>
    </w:p>
    <w:p w:rsidR="00DE0031" w:rsidRDefault="00DE0031" w:rsidP="00DE0031">
      <w:pPr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Іван РОМАНЮК</w:t>
      </w:r>
    </w:p>
    <w:p w:rsidR="00DE0031" w:rsidRDefault="00DE0031" w:rsidP="00DE0031">
      <w:pPr>
        <w:outlineLvl w:val="2"/>
        <w:rPr>
          <w:bCs/>
          <w:szCs w:val="28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 w:val="14"/>
          <w:szCs w:val="14"/>
          <w:lang w:eastAsia="uk-UA"/>
        </w:rPr>
      </w:pPr>
    </w:p>
    <w:p w:rsidR="00DE0031" w:rsidRDefault="00DE0031" w:rsidP="00DE0031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ознайомлені:</w:t>
      </w:r>
    </w:p>
    <w:p w:rsidR="00DE0031" w:rsidRDefault="00DE0031" w:rsidP="00DE0031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Гуменюк О.В.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«____»____________ 2025 року</w:t>
      </w:r>
    </w:p>
    <w:p w:rsidR="00DE0031" w:rsidRDefault="00DE0031" w:rsidP="00DE0031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Галах Т.В.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«____»____________ 2025 року</w:t>
      </w:r>
    </w:p>
    <w:p w:rsidR="00DE0031" w:rsidRDefault="00DE0031" w:rsidP="00DE0031">
      <w:pPr>
        <w:jc w:val="both"/>
        <w:rPr>
          <w:szCs w:val="28"/>
          <w:lang w:eastAsia="uk-UA"/>
        </w:rPr>
      </w:pPr>
      <w:proofErr w:type="spellStart"/>
      <w:r>
        <w:rPr>
          <w:szCs w:val="28"/>
          <w:lang w:eastAsia="uk-UA"/>
        </w:rPr>
        <w:t>Беземенна</w:t>
      </w:r>
      <w:proofErr w:type="spellEnd"/>
      <w:r>
        <w:rPr>
          <w:szCs w:val="28"/>
          <w:lang w:eastAsia="uk-UA"/>
        </w:rPr>
        <w:t xml:space="preserve"> Л.П.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«____»____________ 2025 року</w:t>
      </w:r>
    </w:p>
    <w:p w:rsidR="00DE0031" w:rsidRDefault="00DE0031" w:rsidP="00DE0031">
      <w:pPr>
        <w:jc w:val="both"/>
        <w:rPr>
          <w:szCs w:val="28"/>
          <w:lang w:eastAsia="uk-UA"/>
        </w:rPr>
      </w:pPr>
      <w:proofErr w:type="spellStart"/>
      <w:r>
        <w:rPr>
          <w:szCs w:val="28"/>
          <w:lang w:eastAsia="uk-UA"/>
        </w:rPr>
        <w:t>Хильчук</w:t>
      </w:r>
      <w:proofErr w:type="spellEnd"/>
      <w:r>
        <w:rPr>
          <w:szCs w:val="28"/>
          <w:lang w:eastAsia="uk-UA"/>
        </w:rPr>
        <w:t xml:space="preserve"> Д.П.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«____»____________ 2025 року</w:t>
      </w:r>
    </w:p>
    <w:p w:rsidR="00DE0031" w:rsidRDefault="00DE0031" w:rsidP="00DE0031">
      <w:pPr>
        <w:jc w:val="both"/>
        <w:rPr>
          <w:szCs w:val="28"/>
          <w:lang w:eastAsia="uk-UA"/>
        </w:rPr>
      </w:pPr>
      <w:proofErr w:type="spellStart"/>
      <w:r>
        <w:rPr>
          <w:szCs w:val="28"/>
          <w:lang w:eastAsia="uk-UA"/>
        </w:rPr>
        <w:t>Чернявка</w:t>
      </w:r>
      <w:proofErr w:type="spellEnd"/>
      <w:r>
        <w:rPr>
          <w:szCs w:val="28"/>
          <w:lang w:eastAsia="uk-UA"/>
        </w:rPr>
        <w:t xml:space="preserve"> В.В.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«____»____________ 2025 року</w:t>
      </w:r>
    </w:p>
    <w:p w:rsidR="00ED7C45" w:rsidRDefault="00ED7C45"/>
    <w:sectPr w:rsidR="00ED7C45" w:rsidSect="00DE0031">
      <w:pgSz w:w="11906" w:h="16838"/>
      <w:pgMar w:top="28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52C10"/>
    <w:multiLevelType w:val="hybridMultilevel"/>
    <w:tmpl w:val="5B52D2D8"/>
    <w:lvl w:ilvl="0" w:tplc="D53611C0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E0031"/>
    <w:rsid w:val="009B510A"/>
    <w:rsid w:val="00DE0031"/>
    <w:rsid w:val="00ED7C45"/>
    <w:rsid w:val="00F87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3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0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03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3</cp:revision>
  <dcterms:created xsi:type="dcterms:W3CDTF">2025-06-25T07:52:00Z</dcterms:created>
  <dcterms:modified xsi:type="dcterms:W3CDTF">2025-06-25T07:52:00Z</dcterms:modified>
</cp:coreProperties>
</file>